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59" w:rsidRPr="008079BF" w:rsidRDefault="007D0559" w:rsidP="008079B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079B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079BF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7D0559" w:rsidRPr="008079BF" w:rsidRDefault="007D0559" w:rsidP="008079B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079B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079BF">
        <w:rPr>
          <w:rFonts w:ascii="Times New Roman" w:hAnsi="Times New Roman"/>
          <w:sz w:val="24"/>
          <w:szCs w:val="24"/>
          <w:lang w:val="uk-UA"/>
        </w:rPr>
        <w:t xml:space="preserve"> Директор ДП «</w:t>
      </w:r>
      <w:r>
        <w:rPr>
          <w:rFonts w:ascii="Times New Roman" w:hAnsi="Times New Roman"/>
          <w:sz w:val="24"/>
          <w:szCs w:val="24"/>
          <w:lang w:val="uk-UA"/>
        </w:rPr>
        <w:t xml:space="preserve">Жмеринський </w:t>
      </w:r>
      <w:r w:rsidRPr="008079BF">
        <w:rPr>
          <w:rFonts w:ascii="Times New Roman" w:hAnsi="Times New Roman"/>
          <w:sz w:val="24"/>
          <w:szCs w:val="24"/>
          <w:lang w:val="uk-UA"/>
        </w:rPr>
        <w:t xml:space="preserve"> лісгосп»</w:t>
      </w:r>
    </w:p>
    <w:p w:rsidR="007D0559" w:rsidRDefault="007D0559" w:rsidP="0092301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8079B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/>
          <w:sz w:val="24"/>
          <w:szCs w:val="24"/>
          <w:lang w:val="uk-UA"/>
        </w:rPr>
        <w:t xml:space="preserve">  _______________ </w:t>
      </w:r>
      <w:r>
        <w:rPr>
          <w:rFonts w:ascii="Times New Roman" w:hAnsi="Times New Roman"/>
          <w:sz w:val="24"/>
          <w:szCs w:val="24"/>
          <w:lang w:val="uk-UA"/>
        </w:rPr>
        <w:t>П.В. Бендера</w:t>
      </w:r>
    </w:p>
    <w:p w:rsidR="007D0559" w:rsidRPr="0092301D" w:rsidRDefault="007D0559" w:rsidP="0092301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7D0559" w:rsidRPr="0092301D" w:rsidRDefault="007D0559" w:rsidP="00520E1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/>
          <w:b/>
          <w:sz w:val="24"/>
          <w:szCs w:val="24"/>
          <w:lang w:val="uk-UA"/>
        </w:rPr>
        <w:t xml:space="preserve">Оцінка соціальних наслідків від лісогосподарських заходів, </w:t>
      </w:r>
    </w:p>
    <w:p w:rsidR="007D0559" w:rsidRPr="0092301D" w:rsidRDefault="007D0559" w:rsidP="00520E1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/>
          <w:b/>
          <w:sz w:val="24"/>
          <w:szCs w:val="24"/>
          <w:lang w:val="uk-UA"/>
        </w:rPr>
        <w:t>які плануються провести по ДП «</w:t>
      </w:r>
      <w:r>
        <w:rPr>
          <w:rFonts w:ascii="Times New Roman" w:hAnsi="Times New Roman"/>
          <w:b/>
          <w:sz w:val="24"/>
          <w:szCs w:val="24"/>
          <w:lang w:val="uk-UA"/>
        </w:rPr>
        <w:t>Жмеринський</w:t>
      </w:r>
      <w:r w:rsidRPr="0092301D">
        <w:rPr>
          <w:rFonts w:ascii="Times New Roman" w:hAnsi="Times New Roman"/>
          <w:b/>
          <w:sz w:val="24"/>
          <w:szCs w:val="24"/>
          <w:lang w:val="uk-UA"/>
        </w:rPr>
        <w:t xml:space="preserve"> лісгосп» в 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92301D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7D0559" w:rsidRPr="009A3483" w:rsidRDefault="007D0559" w:rsidP="008079BF">
      <w:pPr>
        <w:pStyle w:val="NoSpacing"/>
        <w:spacing w:line="276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18"/>
        <w:gridCol w:w="2551"/>
        <w:gridCol w:w="3828"/>
      </w:tblGrid>
      <w:tr w:rsidR="007D0559" w:rsidRPr="006651A9" w:rsidTr="006651A9">
        <w:tc>
          <w:tcPr>
            <w:tcW w:w="2376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Коментар</w:t>
            </w:r>
          </w:p>
        </w:tc>
      </w:tr>
      <w:tr w:rsidR="007D0559" w:rsidRPr="006651A9" w:rsidTr="006651A9">
        <w:tc>
          <w:tcPr>
            <w:tcW w:w="2376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Чисельність штатних працівників на 2019 рік планується на рівні 151</w:t>
            </w:r>
            <w:bookmarkStart w:id="0" w:name="_GoBack"/>
            <w:bookmarkEnd w:id="0"/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чол. 95 % працівників є місцевими. Працівники підприємства користуються пільгою на закупівлю дров паливних</w:t>
            </w:r>
          </w:p>
        </w:tc>
      </w:tr>
      <w:tr w:rsidR="007D0559" w:rsidRPr="006651A9" w:rsidTr="006651A9">
        <w:tc>
          <w:tcPr>
            <w:tcW w:w="2376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 2019 році планується перерахувати до місцевого бюджету 4907  тис. грн. Крім того, планується перерахувати 4200 тис. грн. єдиного соціального внеску. </w:t>
            </w:r>
          </w:p>
        </w:tc>
      </w:tr>
      <w:tr w:rsidR="007D0559" w:rsidRPr="006651A9" w:rsidTr="006651A9">
        <w:tc>
          <w:tcPr>
            <w:tcW w:w="2376" w:type="dxa"/>
            <w:vMerge w:val="restart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Суцільнолісосічні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Суцільні рубки головного користування щорічно складають всього 0,4 % від загальної площі підприємства, або 0,5 % від вкритої лісом площі</w:t>
            </w:r>
          </w:p>
        </w:tc>
      </w:tr>
      <w:tr w:rsidR="007D0559" w:rsidRPr="006651A9" w:rsidTr="006651A9">
        <w:tc>
          <w:tcPr>
            <w:tcW w:w="2376" w:type="dxa"/>
            <w:vMerge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Після проведення суцільних рубок зруби  заліснюються вчасно.</w:t>
            </w:r>
          </w:p>
        </w:tc>
      </w:tr>
      <w:tr w:rsidR="007D0559" w:rsidRPr="006651A9" w:rsidTr="006651A9">
        <w:tc>
          <w:tcPr>
            <w:tcW w:w="2376" w:type="dxa"/>
            <w:vMerge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На зрубах місцеве населення має можливість збору недеревних лісових ресурсів 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На зрубах місцеве населення має можливість безоплатно проводити збір недеревних лісових ресурсів (гриби, ягоди, лікарська сировина, тощо) для власного використання</w:t>
            </w:r>
          </w:p>
        </w:tc>
      </w:tr>
      <w:tr w:rsidR="007D0559" w:rsidRPr="006651A9" w:rsidTr="006651A9">
        <w:tc>
          <w:tcPr>
            <w:tcW w:w="2376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7D0559" w:rsidRPr="006651A9" w:rsidTr="006651A9">
        <w:tc>
          <w:tcPr>
            <w:tcW w:w="2376" w:type="dxa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Заліснення неугідь 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Збільшення лісистості району розташування підприємства. У 2019 році лісгосп планує провести лісорозведення на площі 3,0 га.</w:t>
            </w:r>
          </w:p>
        </w:tc>
      </w:tr>
      <w:tr w:rsidR="007D0559" w:rsidRPr="006651A9" w:rsidTr="006651A9">
        <w:tc>
          <w:tcPr>
            <w:tcW w:w="2376" w:type="dxa"/>
            <w:vMerge w:val="restart"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D0559" w:rsidRPr="006651A9" w:rsidTr="006651A9">
        <w:tc>
          <w:tcPr>
            <w:tcW w:w="2376" w:type="dxa"/>
            <w:vMerge/>
          </w:tcPr>
          <w:p w:rsidR="007D0559" w:rsidRPr="006651A9" w:rsidRDefault="007D0559" w:rsidP="006651A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D0559" w:rsidRPr="006651A9" w:rsidRDefault="007D0559" w:rsidP="006651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D0559" w:rsidRPr="006651A9" w:rsidRDefault="007D0559" w:rsidP="006651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651A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7D0559" w:rsidRPr="009A3483" w:rsidRDefault="007D0559" w:rsidP="00787910">
      <w:pPr>
        <w:pStyle w:val="NoSpacing"/>
        <w:spacing w:line="276" w:lineRule="auto"/>
        <w:rPr>
          <w:rFonts w:ascii="Times New Roman" w:hAnsi="Times New Roman"/>
          <w:sz w:val="21"/>
          <w:szCs w:val="21"/>
          <w:lang w:val="uk-UA"/>
        </w:rPr>
      </w:pPr>
      <w:r w:rsidRPr="009A3483">
        <w:rPr>
          <w:rFonts w:ascii="Times New Roman" w:hAnsi="Times New Roman"/>
          <w:b/>
          <w:sz w:val="21"/>
          <w:szCs w:val="21"/>
          <w:lang w:val="uk-UA"/>
        </w:rPr>
        <w:t xml:space="preserve">Висновок: </w:t>
      </w:r>
      <w:r w:rsidRPr="009A3483">
        <w:rPr>
          <w:rFonts w:ascii="Times New Roman" w:hAnsi="Times New Roman"/>
          <w:sz w:val="21"/>
          <w:szCs w:val="21"/>
          <w:lang w:val="uk-UA"/>
        </w:rPr>
        <w:t>кількість та значимість позитивних наслідків мають значну перевагу над негативними. Підприємство проводить заходи з пом’якшення негативних впливів. Намічені для проведення в 201</w:t>
      </w:r>
      <w:r>
        <w:rPr>
          <w:rFonts w:ascii="Times New Roman" w:hAnsi="Times New Roman"/>
          <w:sz w:val="21"/>
          <w:szCs w:val="21"/>
          <w:lang w:val="uk-UA"/>
        </w:rPr>
        <w:t>9</w:t>
      </w:r>
      <w:r w:rsidRPr="009A3483">
        <w:rPr>
          <w:rFonts w:ascii="Times New Roman" w:hAnsi="Times New Roman"/>
          <w:sz w:val="21"/>
          <w:szCs w:val="21"/>
          <w:lang w:val="uk-UA"/>
        </w:rPr>
        <w:t xml:space="preserve"> році лісогосподарські заходи будуть мати позитивні соціальні наслідки.</w:t>
      </w:r>
    </w:p>
    <w:p w:rsidR="007D0559" w:rsidRPr="009A3483" w:rsidRDefault="007D0559" w:rsidP="00787910">
      <w:pPr>
        <w:pStyle w:val="NoSpacing"/>
        <w:spacing w:line="276" w:lineRule="auto"/>
        <w:rPr>
          <w:rFonts w:ascii="Times New Roman" w:hAnsi="Times New Roman"/>
          <w:sz w:val="21"/>
          <w:szCs w:val="21"/>
          <w:lang w:val="uk-UA"/>
        </w:rPr>
      </w:pPr>
    </w:p>
    <w:p w:rsidR="007D0559" w:rsidRPr="009A3483" w:rsidRDefault="007D0559" w:rsidP="0092301D">
      <w:pPr>
        <w:pStyle w:val="NoSpacing"/>
        <w:spacing w:line="276" w:lineRule="auto"/>
        <w:rPr>
          <w:rFonts w:ascii="Times New Roman" w:hAnsi="Times New Roman"/>
          <w:sz w:val="21"/>
          <w:szCs w:val="21"/>
          <w:lang w:val="uk-UA"/>
        </w:rPr>
      </w:pPr>
      <w:r w:rsidRPr="009A3483">
        <w:rPr>
          <w:rFonts w:ascii="Times New Roman" w:hAnsi="Times New Roman"/>
          <w:sz w:val="21"/>
          <w:szCs w:val="21"/>
          <w:lang w:val="uk-UA"/>
        </w:rPr>
        <w:t>Головний лісничий ДП «Жмеринський лісгосп»                                                             Мацюк С.О.</w:t>
      </w:r>
    </w:p>
    <w:sectPr w:rsidR="007D0559" w:rsidRPr="009A3483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BF"/>
    <w:rsid w:val="00005925"/>
    <w:rsid w:val="00152EB0"/>
    <w:rsid w:val="001616F8"/>
    <w:rsid w:val="002E05EC"/>
    <w:rsid w:val="00520E14"/>
    <w:rsid w:val="00572D48"/>
    <w:rsid w:val="006651A9"/>
    <w:rsid w:val="006847C5"/>
    <w:rsid w:val="006D3EC4"/>
    <w:rsid w:val="007133AE"/>
    <w:rsid w:val="00766259"/>
    <w:rsid w:val="00787910"/>
    <w:rsid w:val="007B72BB"/>
    <w:rsid w:val="007D0559"/>
    <w:rsid w:val="007E160C"/>
    <w:rsid w:val="008079BF"/>
    <w:rsid w:val="00885E04"/>
    <w:rsid w:val="008A3D01"/>
    <w:rsid w:val="0092301D"/>
    <w:rsid w:val="009528C1"/>
    <w:rsid w:val="009A3483"/>
    <w:rsid w:val="009D326B"/>
    <w:rsid w:val="009F2B94"/>
    <w:rsid w:val="00BD2457"/>
    <w:rsid w:val="00BF283F"/>
    <w:rsid w:val="00C924E5"/>
    <w:rsid w:val="00E42AC4"/>
    <w:rsid w:val="00E4656F"/>
    <w:rsid w:val="00E61EDD"/>
    <w:rsid w:val="00F0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79BF"/>
    <w:rPr>
      <w:lang w:val="ru-RU" w:eastAsia="ru-RU"/>
    </w:rPr>
  </w:style>
  <w:style w:type="table" w:styleId="TableGrid">
    <w:name w:val="Table Grid"/>
    <w:basedOn w:val="TableNormal"/>
    <w:uiPriority w:val="99"/>
    <w:rsid w:val="00807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486</Words>
  <Characters>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ЗАТВЕРДЖУЮ</dc:title>
  <dc:subject/>
  <dc:creator>1</dc:creator>
  <cp:keywords/>
  <dc:description/>
  <cp:lastModifiedBy>User</cp:lastModifiedBy>
  <cp:revision>2</cp:revision>
  <cp:lastPrinted>2019-05-21T05:14:00Z</cp:lastPrinted>
  <dcterms:created xsi:type="dcterms:W3CDTF">2019-05-24T11:59:00Z</dcterms:created>
  <dcterms:modified xsi:type="dcterms:W3CDTF">2019-05-24T11:59:00Z</dcterms:modified>
</cp:coreProperties>
</file>